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E9" w:rsidRPr="00BA0102" w:rsidRDefault="00333FE9" w:rsidP="00FD0A94">
      <w:pPr>
        <w:tabs>
          <w:tab w:val="left" w:pos="7426"/>
        </w:tabs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814" w:type="dxa"/>
        <w:tblInd w:w="-529" w:type="dxa"/>
        <w:tblLayout w:type="fixed"/>
        <w:tblLook w:val="04A0" w:firstRow="1" w:lastRow="0" w:firstColumn="1" w:lastColumn="0" w:noHBand="0" w:noVBand="1"/>
      </w:tblPr>
      <w:tblGrid>
        <w:gridCol w:w="833"/>
        <w:gridCol w:w="4950"/>
        <w:gridCol w:w="1315"/>
        <w:gridCol w:w="1170"/>
        <w:gridCol w:w="755"/>
        <w:gridCol w:w="1791"/>
      </w:tblGrid>
      <w:tr w:rsidR="003B38BA" w:rsidRPr="00BA0102" w:rsidTr="005811E8">
        <w:trPr>
          <w:trHeight w:val="494"/>
        </w:trPr>
        <w:tc>
          <w:tcPr>
            <w:tcW w:w="833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3931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دیف</w:t>
            </w:r>
          </w:p>
        </w:tc>
        <w:tc>
          <w:tcPr>
            <w:tcW w:w="4950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برنامه آموزشی</w:t>
            </w:r>
          </w:p>
        </w:tc>
        <w:tc>
          <w:tcPr>
            <w:tcW w:w="1315" w:type="dxa"/>
          </w:tcPr>
          <w:p w:rsidR="000444B4" w:rsidRPr="00EC0732" w:rsidRDefault="000444B4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ماه/روز</w:t>
            </w:r>
          </w:p>
        </w:tc>
        <w:tc>
          <w:tcPr>
            <w:tcW w:w="1170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755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A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اصلاح شده</w:t>
            </w:r>
          </w:p>
        </w:tc>
        <w:tc>
          <w:tcPr>
            <w:tcW w:w="1791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</w:t>
            </w:r>
          </w:p>
        </w:tc>
      </w:tr>
      <w:tr w:rsidR="003B38BA" w:rsidRPr="00BA0102" w:rsidTr="005811E8">
        <w:trPr>
          <w:trHeight w:val="359"/>
        </w:trPr>
        <w:tc>
          <w:tcPr>
            <w:tcW w:w="833" w:type="dxa"/>
          </w:tcPr>
          <w:p w:rsidR="000444B4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50" w:type="dxa"/>
          </w:tcPr>
          <w:p w:rsidR="000444B4" w:rsidRPr="00D84715" w:rsidRDefault="000444B4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فاویسم و مراقبتهای پرستاری</w:t>
            </w:r>
            <w:r w:rsidR="00F1445C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(آموزش مداوم)</w:t>
            </w:r>
          </w:p>
        </w:tc>
        <w:tc>
          <w:tcPr>
            <w:tcW w:w="1315" w:type="dxa"/>
          </w:tcPr>
          <w:p w:rsidR="000444B4" w:rsidRPr="00EC0732" w:rsidRDefault="000444B4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 01/ 1401</w:t>
            </w:r>
          </w:p>
        </w:tc>
        <w:tc>
          <w:tcPr>
            <w:tcW w:w="1170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55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3B38BA" w:rsidRPr="00BA0102" w:rsidTr="005811E8">
        <w:tc>
          <w:tcPr>
            <w:tcW w:w="833" w:type="dxa"/>
          </w:tcPr>
          <w:p w:rsidR="000444B4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50" w:type="dxa"/>
          </w:tcPr>
          <w:p w:rsidR="000444B4" w:rsidRPr="00D84715" w:rsidRDefault="000444B4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تجویز صحیح داروها در کودکان و فارماکوویژلانس (آموزش مداوم)</w:t>
            </w:r>
          </w:p>
        </w:tc>
        <w:tc>
          <w:tcPr>
            <w:tcW w:w="1315" w:type="dxa"/>
          </w:tcPr>
          <w:p w:rsidR="000444B4" w:rsidRPr="00EC0732" w:rsidRDefault="000444B4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 02/ 1401</w:t>
            </w:r>
          </w:p>
        </w:tc>
        <w:tc>
          <w:tcPr>
            <w:tcW w:w="1170" w:type="dxa"/>
          </w:tcPr>
          <w:p w:rsidR="000444B4" w:rsidRPr="00BA0102" w:rsidRDefault="004C44C3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55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3B38BA" w:rsidRPr="00BA0102" w:rsidTr="005811E8">
        <w:tc>
          <w:tcPr>
            <w:tcW w:w="833" w:type="dxa"/>
          </w:tcPr>
          <w:p w:rsidR="000444B4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50" w:type="dxa"/>
          </w:tcPr>
          <w:p w:rsidR="000444B4" w:rsidRPr="00D84715" w:rsidRDefault="000444B4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نیازسنجی، برنامه ریزی و ارزشیابی اموزش به بیمار</w:t>
            </w:r>
            <w:r w:rsidRPr="00195EDC">
              <w:rPr>
                <w:rFonts w:cs="B Nazanin" w:hint="cs"/>
                <w:b/>
                <w:bCs/>
                <w:sz w:val="10"/>
                <w:szCs w:val="10"/>
                <w:rtl/>
                <w:lang w:bidi="fa-IR"/>
              </w:rPr>
              <w:t>(آموزش مداوم)</w:t>
            </w:r>
          </w:p>
        </w:tc>
        <w:tc>
          <w:tcPr>
            <w:tcW w:w="1315" w:type="dxa"/>
          </w:tcPr>
          <w:p w:rsidR="000444B4" w:rsidRPr="00EC0732" w:rsidRDefault="000444B4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</w:t>
            </w:r>
            <w:r w:rsidR="0099425E"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2/1401</w:t>
            </w:r>
          </w:p>
        </w:tc>
        <w:tc>
          <w:tcPr>
            <w:tcW w:w="1170" w:type="dxa"/>
          </w:tcPr>
          <w:p w:rsidR="000444B4" w:rsidRPr="00BA0102" w:rsidRDefault="004C44C3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55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3B38BA" w:rsidRPr="00BA0102" w:rsidTr="005811E8">
        <w:tc>
          <w:tcPr>
            <w:tcW w:w="833" w:type="dxa"/>
          </w:tcPr>
          <w:p w:rsidR="000444B4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50" w:type="dxa"/>
          </w:tcPr>
          <w:p w:rsidR="000444B4" w:rsidRPr="00D84715" w:rsidRDefault="000444B4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مدیریت خطا( </w:t>
            </w:r>
            <w:r w:rsidRPr="00D84715">
              <w:rPr>
                <w:rFonts w:cs="B Nazanin"/>
                <w:b/>
                <w:bCs/>
                <w:sz w:val="24"/>
                <w:szCs w:val="24"/>
                <w:lang w:bidi="fa-IR"/>
              </w:rPr>
              <w:t>RCA-FNEA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="00D85A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(آموزش مداوم)</w:t>
            </w:r>
          </w:p>
        </w:tc>
        <w:tc>
          <w:tcPr>
            <w:tcW w:w="1315" w:type="dxa"/>
          </w:tcPr>
          <w:p w:rsidR="000444B4" w:rsidRPr="00EC0732" w:rsidRDefault="005E4BA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0444B4"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3/</w:t>
            </w: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0444B4"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3/1401</w:t>
            </w:r>
          </w:p>
        </w:tc>
        <w:tc>
          <w:tcPr>
            <w:tcW w:w="1170" w:type="dxa"/>
          </w:tcPr>
          <w:p w:rsidR="000444B4" w:rsidRPr="00BA0102" w:rsidRDefault="004C44C3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0444B4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DB5BC1" w:rsidRPr="00BA0102" w:rsidTr="005811E8">
        <w:tc>
          <w:tcPr>
            <w:tcW w:w="833" w:type="dxa"/>
          </w:tcPr>
          <w:p w:rsidR="00DB5BC1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50" w:type="dxa"/>
          </w:tcPr>
          <w:p w:rsidR="00DB5BC1" w:rsidRPr="00D84715" w:rsidRDefault="00DB5BC1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مجازی نحوه ارزیابی تغذیه و مراقبتهای پرستاری</w:t>
            </w:r>
          </w:p>
        </w:tc>
        <w:tc>
          <w:tcPr>
            <w:tcW w:w="1315" w:type="dxa"/>
          </w:tcPr>
          <w:p w:rsidR="00DB5BC1" w:rsidRPr="00EC0732" w:rsidRDefault="00DB5BC1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09/03/1401</w:t>
            </w:r>
          </w:p>
        </w:tc>
        <w:tc>
          <w:tcPr>
            <w:tcW w:w="1170" w:type="dxa"/>
          </w:tcPr>
          <w:p w:rsidR="00DB5BC1" w:rsidRPr="00BA0102" w:rsidRDefault="00DB5BC1" w:rsidP="00DB5BC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DB5BC1" w:rsidRPr="00BA0102" w:rsidRDefault="00DB5BC1" w:rsidP="00DB5BC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DB5BC1" w:rsidRPr="00BA0102" w:rsidRDefault="00DB5BC1" w:rsidP="00DB5BC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پرستاری </w:t>
            </w:r>
          </w:p>
        </w:tc>
      </w:tr>
      <w:tr w:rsidR="00202DAA" w:rsidRPr="00BA0102" w:rsidTr="005811E8">
        <w:tc>
          <w:tcPr>
            <w:tcW w:w="833" w:type="dxa"/>
          </w:tcPr>
          <w:p w:rsidR="00202DAA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950" w:type="dxa"/>
          </w:tcPr>
          <w:p w:rsidR="00202DAA" w:rsidRPr="00D84715" w:rsidRDefault="00202DAA" w:rsidP="005811E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سبک زندگی سالم </w:t>
            </w:r>
          </w:p>
        </w:tc>
        <w:tc>
          <w:tcPr>
            <w:tcW w:w="1315" w:type="dxa"/>
          </w:tcPr>
          <w:p w:rsidR="00202DAA" w:rsidRPr="00EC0732" w:rsidRDefault="00202DAA" w:rsidP="00EC073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10/03/1401</w:t>
            </w:r>
          </w:p>
        </w:tc>
        <w:tc>
          <w:tcPr>
            <w:tcW w:w="1170" w:type="dxa"/>
          </w:tcPr>
          <w:p w:rsidR="00202DAA" w:rsidRDefault="00202DAA" w:rsidP="00202DA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202DAA" w:rsidRPr="00BA0102" w:rsidRDefault="00202DAA" w:rsidP="00202D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202DAA" w:rsidRDefault="00202DAA" w:rsidP="00202DAA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کلیه پرسنل و دانشجویان </w:t>
            </w:r>
          </w:p>
        </w:tc>
      </w:tr>
      <w:tr w:rsidR="00807DDF" w:rsidRPr="00BA0102" w:rsidTr="005811E8">
        <w:tc>
          <w:tcPr>
            <w:tcW w:w="833" w:type="dxa"/>
          </w:tcPr>
          <w:p w:rsidR="00807DDF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950" w:type="dxa"/>
          </w:tcPr>
          <w:p w:rsidR="00807DDF" w:rsidRPr="00D84715" w:rsidRDefault="00807DDF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هموویژلانس و مراقبتهای پرستاری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(آموزش مداوم)</w:t>
            </w:r>
          </w:p>
        </w:tc>
        <w:tc>
          <w:tcPr>
            <w:tcW w:w="1315" w:type="dxa"/>
          </w:tcPr>
          <w:p w:rsidR="00807DDF" w:rsidRPr="00EC0732" w:rsidRDefault="00807DDF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14/04/1401</w:t>
            </w:r>
          </w:p>
        </w:tc>
        <w:tc>
          <w:tcPr>
            <w:tcW w:w="1170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807DDF" w:rsidRPr="00BA0102" w:rsidTr="005811E8">
        <w:tc>
          <w:tcPr>
            <w:tcW w:w="833" w:type="dxa"/>
          </w:tcPr>
          <w:p w:rsidR="00807DDF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950" w:type="dxa"/>
          </w:tcPr>
          <w:p w:rsidR="00807DDF" w:rsidRDefault="00807DDF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1-آشنایی با حیطه های مختلف اعتباربخشی</w:t>
            </w:r>
          </w:p>
          <w:p w:rsidR="00807DDF" w:rsidRPr="00D84715" w:rsidRDefault="00807DDF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(ویژه کادر مدیریت)</w:t>
            </w:r>
          </w:p>
        </w:tc>
        <w:tc>
          <w:tcPr>
            <w:tcW w:w="1315" w:type="dxa"/>
          </w:tcPr>
          <w:p w:rsidR="00807DDF" w:rsidRPr="00EC0732" w:rsidRDefault="00807DDF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20/04/1401</w:t>
            </w:r>
          </w:p>
        </w:tc>
        <w:tc>
          <w:tcPr>
            <w:tcW w:w="1170" w:type="dxa"/>
          </w:tcPr>
          <w:p w:rsidR="00807DDF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807DDF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(ویژه کادر مدیریت)</w:t>
            </w:r>
          </w:p>
        </w:tc>
      </w:tr>
      <w:tr w:rsidR="0025174C" w:rsidRPr="00BA0102" w:rsidTr="005811E8">
        <w:tc>
          <w:tcPr>
            <w:tcW w:w="833" w:type="dxa"/>
          </w:tcPr>
          <w:p w:rsidR="0025174C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950" w:type="dxa"/>
          </w:tcPr>
          <w:p w:rsidR="0025174C" w:rsidRPr="00D84715" w:rsidRDefault="0025174C" w:rsidP="005811E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احیای قلبی ریوی کودکان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(آموزش مداوم)</w:t>
            </w:r>
          </w:p>
        </w:tc>
        <w:tc>
          <w:tcPr>
            <w:tcW w:w="1315" w:type="dxa"/>
          </w:tcPr>
          <w:p w:rsidR="0025174C" w:rsidRPr="00EC0732" w:rsidRDefault="0025174C" w:rsidP="00EC073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04/05/1401</w:t>
            </w:r>
          </w:p>
        </w:tc>
        <w:tc>
          <w:tcPr>
            <w:tcW w:w="1170" w:type="dxa"/>
          </w:tcPr>
          <w:p w:rsidR="0025174C" w:rsidRDefault="0025174C" w:rsidP="002517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25174C" w:rsidRPr="00BA0102" w:rsidRDefault="0025174C" w:rsidP="002517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25174C" w:rsidRDefault="0025174C" w:rsidP="0025174C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807DDF" w:rsidRPr="00BA0102" w:rsidTr="005811E8">
        <w:tc>
          <w:tcPr>
            <w:tcW w:w="833" w:type="dxa"/>
          </w:tcPr>
          <w:p w:rsidR="00807DDF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950" w:type="dxa"/>
          </w:tcPr>
          <w:p w:rsidR="00807DDF" w:rsidRDefault="00807DDF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2-آشنایی با حیطه های مختلف اعتباربخشی </w:t>
            </w:r>
          </w:p>
          <w:p w:rsidR="00807DDF" w:rsidRPr="00D84715" w:rsidRDefault="00807DDF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(ویژه کادر مدیریت)</w:t>
            </w:r>
          </w:p>
        </w:tc>
        <w:tc>
          <w:tcPr>
            <w:tcW w:w="1315" w:type="dxa"/>
          </w:tcPr>
          <w:p w:rsidR="00807DDF" w:rsidRPr="00EC0732" w:rsidRDefault="00807DDF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10/05/1401</w:t>
            </w:r>
          </w:p>
        </w:tc>
        <w:tc>
          <w:tcPr>
            <w:tcW w:w="1170" w:type="dxa"/>
          </w:tcPr>
          <w:p w:rsidR="00807DDF" w:rsidRPr="00BA0102" w:rsidRDefault="00807DDF" w:rsidP="00C21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(ویژه کادر مدیریت)</w:t>
            </w:r>
          </w:p>
        </w:tc>
      </w:tr>
      <w:tr w:rsidR="00807DDF" w:rsidRPr="00BA0102" w:rsidTr="005811E8">
        <w:tc>
          <w:tcPr>
            <w:tcW w:w="833" w:type="dxa"/>
          </w:tcPr>
          <w:p w:rsidR="00807DDF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950" w:type="dxa"/>
          </w:tcPr>
          <w:p w:rsidR="00807DDF" w:rsidRPr="00D84715" w:rsidRDefault="00807DDF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خودمراقبتی در دیابت کودکان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(آموزش مداوم)</w:t>
            </w:r>
          </w:p>
        </w:tc>
        <w:tc>
          <w:tcPr>
            <w:tcW w:w="1315" w:type="dxa"/>
          </w:tcPr>
          <w:p w:rsidR="00807DDF" w:rsidRPr="00EC0732" w:rsidRDefault="00807DDF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12/05/1401</w:t>
            </w:r>
          </w:p>
        </w:tc>
        <w:tc>
          <w:tcPr>
            <w:tcW w:w="1170" w:type="dxa"/>
          </w:tcPr>
          <w:p w:rsidR="00807DDF" w:rsidRPr="00BA0102" w:rsidRDefault="00807DDF" w:rsidP="00C21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55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3B38BA" w:rsidRPr="00BA0102" w:rsidTr="005811E8">
        <w:tc>
          <w:tcPr>
            <w:tcW w:w="833" w:type="dxa"/>
          </w:tcPr>
          <w:p w:rsidR="000444B4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50" w:type="dxa"/>
          </w:tcPr>
          <w:p w:rsidR="000444B4" w:rsidRPr="00D84715" w:rsidRDefault="00810433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2757B8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107E1B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07E1B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محاسبه دارویی</w:t>
            </w:r>
            <w:r w:rsidR="00D85AE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0444B4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D14F72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ویژه </w:t>
            </w:r>
            <w:r w:rsidR="000444B4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کادرمدیریت)</w:t>
            </w:r>
          </w:p>
        </w:tc>
        <w:tc>
          <w:tcPr>
            <w:tcW w:w="1315" w:type="dxa"/>
          </w:tcPr>
          <w:p w:rsidR="000444B4" w:rsidRPr="00EC0732" w:rsidRDefault="00107E1B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24/05/1401</w:t>
            </w:r>
          </w:p>
        </w:tc>
        <w:tc>
          <w:tcPr>
            <w:tcW w:w="1170" w:type="dxa"/>
          </w:tcPr>
          <w:p w:rsidR="000444B4" w:rsidRPr="00BA0102" w:rsidRDefault="00FE7454" w:rsidP="00C21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0444B4" w:rsidRPr="00BA0102" w:rsidRDefault="000C21B9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(ویژه کادر مدیریت)</w:t>
            </w:r>
          </w:p>
        </w:tc>
      </w:tr>
      <w:tr w:rsidR="00807DDF" w:rsidRPr="00BA0102" w:rsidTr="005811E8">
        <w:tc>
          <w:tcPr>
            <w:tcW w:w="833" w:type="dxa"/>
          </w:tcPr>
          <w:p w:rsidR="00807DDF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50" w:type="dxa"/>
          </w:tcPr>
          <w:p w:rsidR="00807DDF" w:rsidRPr="00D84715" w:rsidRDefault="00807DDF" w:rsidP="005811E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خطر(آشنایی با چارت بحران و شرح وظایف)</w:t>
            </w:r>
          </w:p>
        </w:tc>
        <w:tc>
          <w:tcPr>
            <w:tcW w:w="1315" w:type="dxa"/>
          </w:tcPr>
          <w:p w:rsidR="00807DDF" w:rsidRPr="00EC0732" w:rsidRDefault="00807DDF" w:rsidP="00EC073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26/05/1401</w:t>
            </w:r>
          </w:p>
        </w:tc>
        <w:tc>
          <w:tcPr>
            <w:tcW w:w="1170" w:type="dxa"/>
          </w:tcPr>
          <w:p w:rsidR="00807DDF" w:rsidRDefault="00807DDF" w:rsidP="00C2185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55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اعضای چارت بحران</w:t>
            </w:r>
          </w:p>
        </w:tc>
      </w:tr>
      <w:tr w:rsidR="00303515" w:rsidRPr="00BA0102" w:rsidTr="005811E8">
        <w:tc>
          <w:tcPr>
            <w:tcW w:w="833" w:type="dxa"/>
          </w:tcPr>
          <w:p w:rsidR="00303515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50" w:type="dxa"/>
          </w:tcPr>
          <w:p w:rsidR="00303515" w:rsidRPr="00D84715" w:rsidRDefault="00807DDF" w:rsidP="005811E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مجازی نحوه ارزیابی تغذیه و مراقبتهای پرستاری</w:t>
            </w:r>
          </w:p>
        </w:tc>
        <w:tc>
          <w:tcPr>
            <w:tcW w:w="1315" w:type="dxa"/>
          </w:tcPr>
          <w:p w:rsidR="00303515" w:rsidRPr="00EC0732" w:rsidRDefault="00807DDF" w:rsidP="00EC073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30/05/1401</w:t>
            </w:r>
          </w:p>
        </w:tc>
        <w:tc>
          <w:tcPr>
            <w:tcW w:w="1170" w:type="dxa"/>
          </w:tcPr>
          <w:p w:rsidR="00303515" w:rsidRDefault="00807DDF" w:rsidP="00C2185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755" w:type="dxa"/>
          </w:tcPr>
          <w:p w:rsidR="00303515" w:rsidRPr="00BA0102" w:rsidRDefault="00303515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303515" w:rsidRPr="00BA0102" w:rsidRDefault="00807DDF" w:rsidP="00333FE9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25174C" w:rsidRPr="00BA0102" w:rsidTr="005811E8">
        <w:trPr>
          <w:trHeight w:val="224"/>
        </w:trPr>
        <w:tc>
          <w:tcPr>
            <w:tcW w:w="833" w:type="dxa"/>
          </w:tcPr>
          <w:p w:rsidR="0025174C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50" w:type="dxa"/>
          </w:tcPr>
          <w:p w:rsidR="0025174C" w:rsidRPr="00D84715" w:rsidRDefault="0025174C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1-مراقبت از کودک بستری در بخش ویژه (جهت </w:t>
            </w:r>
            <w:r w:rsidRPr="00D84715">
              <w:rPr>
                <w:rFonts w:cs="B Nazanin"/>
                <w:b/>
                <w:bCs/>
                <w:sz w:val="24"/>
                <w:szCs w:val="24"/>
                <w:lang w:bidi="fa-IR"/>
              </w:rPr>
              <w:t>PICU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15" w:type="dxa"/>
          </w:tcPr>
          <w:p w:rsidR="0025174C" w:rsidRPr="00EC0732" w:rsidRDefault="0025174C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01/06/1401</w:t>
            </w:r>
          </w:p>
        </w:tc>
        <w:tc>
          <w:tcPr>
            <w:tcW w:w="1170" w:type="dxa"/>
          </w:tcPr>
          <w:p w:rsidR="0025174C" w:rsidRPr="00BA0102" w:rsidRDefault="0025174C" w:rsidP="00C21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25174C" w:rsidRPr="00BA0102" w:rsidRDefault="0025174C" w:rsidP="002517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25174C" w:rsidRPr="00B03509" w:rsidRDefault="0025174C" w:rsidP="002517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3509">
              <w:rPr>
                <w:rFonts w:cs="B Nazanin" w:hint="cs"/>
                <w:sz w:val="20"/>
                <w:szCs w:val="20"/>
                <w:rtl/>
                <w:lang w:bidi="fa-IR"/>
              </w:rPr>
              <w:t>(جهت  پرسنل</w:t>
            </w:r>
            <w:r w:rsidRPr="00B03509">
              <w:rPr>
                <w:rFonts w:cs="B Nazanin"/>
                <w:sz w:val="20"/>
                <w:szCs w:val="20"/>
                <w:lang w:bidi="fa-IR"/>
              </w:rPr>
              <w:t>PICU</w:t>
            </w:r>
            <w:r w:rsidRPr="00B03509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5174C" w:rsidRPr="00BA0102" w:rsidTr="005811E8">
        <w:trPr>
          <w:trHeight w:val="224"/>
        </w:trPr>
        <w:tc>
          <w:tcPr>
            <w:tcW w:w="833" w:type="dxa"/>
          </w:tcPr>
          <w:p w:rsidR="0025174C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50" w:type="dxa"/>
          </w:tcPr>
          <w:p w:rsidR="0025174C" w:rsidRPr="00D84715" w:rsidRDefault="0025174C" w:rsidP="005811E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2-مراقبت از کودک بستری در بخش ویژه (جهت </w:t>
            </w:r>
            <w:r w:rsidRPr="00D84715">
              <w:rPr>
                <w:rFonts w:cs="B Nazanin"/>
                <w:b/>
                <w:bCs/>
                <w:sz w:val="24"/>
                <w:szCs w:val="24"/>
                <w:lang w:bidi="fa-IR"/>
              </w:rPr>
              <w:t>PICU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15" w:type="dxa"/>
          </w:tcPr>
          <w:p w:rsidR="0025174C" w:rsidRPr="00EC0732" w:rsidRDefault="0025174C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03/06/1401</w:t>
            </w:r>
          </w:p>
        </w:tc>
        <w:tc>
          <w:tcPr>
            <w:tcW w:w="1170" w:type="dxa"/>
          </w:tcPr>
          <w:p w:rsidR="0025174C" w:rsidRPr="00BA0102" w:rsidRDefault="0025174C" w:rsidP="00C21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755" w:type="dxa"/>
          </w:tcPr>
          <w:p w:rsidR="0025174C" w:rsidRPr="00BA0102" w:rsidRDefault="0025174C" w:rsidP="002517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25174C" w:rsidRPr="00B03509" w:rsidRDefault="0025174C" w:rsidP="002517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3509">
              <w:rPr>
                <w:rFonts w:cs="B Nazanin" w:hint="cs"/>
                <w:sz w:val="20"/>
                <w:szCs w:val="20"/>
                <w:rtl/>
                <w:lang w:bidi="fa-IR"/>
              </w:rPr>
              <w:t>(جهت  پرسنل</w:t>
            </w:r>
            <w:r w:rsidRPr="00B03509">
              <w:rPr>
                <w:rFonts w:cs="B Nazanin"/>
                <w:sz w:val="20"/>
                <w:szCs w:val="20"/>
                <w:lang w:bidi="fa-IR"/>
              </w:rPr>
              <w:t>PICU</w:t>
            </w:r>
            <w:r w:rsidRPr="00B03509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3B38BA" w:rsidRPr="00BA0102" w:rsidTr="005811E8">
        <w:trPr>
          <w:trHeight w:val="224"/>
        </w:trPr>
        <w:tc>
          <w:tcPr>
            <w:tcW w:w="833" w:type="dxa"/>
          </w:tcPr>
          <w:p w:rsidR="000444B4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50" w:type="dxa"/>
          </w:tcPr>
          <w:p w:rsidR="000444B4" w:rsidRPr="00D84715" w:rsidRDefault="00946F04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2757B8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556426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6426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موازین کنترل عفونت </w:t>
            </w:r>
            <w:r w:rsidR="0083683C"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(ویژه کادر مدیریت)</w:t>
            </w:r>
          </w:p>
        </w:tc>
        <w:tc>
          <w:tcPr>
            <w:tcW w:w="1315" w:type="dxa"/>
          </w:tcPr>
          <w:p w:rsidR="000444B4" w:rsidRPr="00EC0732" w:rsidRDefault="00556426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07/06/1401</w:t>
            </w:r>
          </w:p>
        </w:tc>
        <w:tc>
          <w:tcPr>
            <w:tcW w:w="1170" w:type="dxa"/>
          </w:tcPr>
          <w:p w:rsidR="000444B4" w:rsidRPr="00BA0102" w:rsidRDefault="00FE7454" w:rsidP="00C21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0444B4" w:rsidRPr="00BA0102" w:rsidRDefault="000444B4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0444B4" w:rsidRPr="00BA0102" w:rsidRDefault="000C21B9" w:rsidP="00333F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(ویژه کادر مدیریت)</w:t>
            </w:r>
          </w:p>
        </w:tc>
      </w:tr>
      <w:tr w:rsidR="0025174C" w:rsidRPr="00BA0102" w:rsidTr="005811E8">
        <w:trPr>
          <w:trHeight w:val="224"/>
        </w:trPr>
        <w:tc>
          <w:tcPr>
            <w:tcW w:w="833" w:type="dxa"/>
          </w:tcPr>
          <w:p w:rsidR="0025174C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50" w:type="dxa"/>
          </w:tcPr>
          <w:p w:rsidR="0025174C" w:rsidRPr="00D84715" w:rsidRDefault="0025174C" w:rsidP="005811E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3-مراقبت از کودک بستری در بخش ویژه (جهت </w:t>
            </w:r>
            <w:r w:rsidRPr="00D84715">
              <w:rPr>
                <w:rFonts w:cs="B Nazanin"/>
                <w:b/>
                <w:bCs/>
                <w:sz w:val="24"/>
                <w:szCs w:val="24"/>
                <w:lang w:bidi="fa-IR"/>
              </w:rPr>
              <w:t>PICU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15" w:type="dxa"/>
          </w:tcPr>
          <w:p w:rsidR="0025174C" w:rsidRPr="00EC0732" w:rsidRDefault="0025174C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08/06/1401</w:t>
            </w:r>
          </w:p>
        </w:tc>
        <w:tc>
          <w:tcPr>
            <w:tcW w:w="1170" w:type="dxa"/>
          </w:tcPr>
          <w:p w:rsidR="0025174C" w:rsidRDefault="0025174C" w:rsidP="00C21859">
            <w:pPr>
              <w:jc w:val="center"/>
            </w:pPr>
            <w:r w:rsidRPr="001C7AEE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25174C" w:rsidRPr="00BA0102" w:rsidRDefault="0025174C" w:rsidP="002517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25174C" w:rsidRPr="00B03509" w:rsidRDefault="0025174C" w:rsidP="002517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3509">
              <w:rPr>
                <w:rFonts w:cs="B Nazanin" w:hint="cs"/>
                <w:sz w:val="20"/>
                <w:szCs w:val="20"/>
                <w:rtl/>
                <w:lang w:bidi="fa-IR"/>
              </w:rPr>
              <w:t>(جهت  پرسنل</w:t>
            </w:r>
            <w:r w:rsidRPr="00B03509">
              <w:rPr>
                <w:rFonts w:cs="B Nazanin"/>
                <w:sz w:val="20"/>
                <w:szCs w:val="20"/>
                <w:lang w:bidi="fa-IR"/>
              </w:rPr>
              <w:t>PICU</w:t>
            </w:r>
            <w:r w:rsidRPr="00B03509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5174C" w:rsidRPr="00BA0102" w:rsidTr="005811E8">
        <w:tc>
          <w:tcPr>
            <w:tcW w:w="833" w:type="dxa"/>
          </w:tcPr>
          <w:p w:rsidR="0025174C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50" w:type="dxa"/>
          </w:tcPr>
          <w:p w:rsidR="0025174C" w:rsidRPr="00D84715" w:rsidRDefault="0025174C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مروری بر انفولانزا و کرونا در کودکان (آموزش مداوم)</w:t>
            </w:r>
          </w:p>
        </w:tc>
        <w:tc>
          <w:tcPr>
            <w:tcW w:w="1315" w:type="dxa"/>
          </w:tcPr>
          <w:p w:rsidR="0025174C" w:rsidRPr="00EC0732" w:rsidRDefault="0025174C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14/06/1401</w:t>
            </w:r>
          </w:p>
        </w:tc>
        <w:tc>
          <w:tcPr>
            <w:tcW w:w="1170" w:type="dxa"/>
          </w:tcPr>
          <w:p w:rsidR="0025174C" w:rsidRPr="00BA0102" w:rsidRDefault="0025174C" w:rsidP="00C21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25174C" w:rsidRPr="00BA0102" w:rsidRDefault="0025174C" w:rsidP="002517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25174C" w:rsidRPr="00BA0102" w:rsidRDefault="0025174C" w:rsidP="002517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25174C" w:rsidRPr="00BA0102" w:rsidTr="005811E8">
        <w:tc>
          <w:tcPr>
            <w:tcW w:w="833" w:type="dxa"/>
          </w:tcPr>
          <w:p w:rsidR="0025174C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950" w:type="dxa"/>
          </w:tcPr>
          <w:p w:rsidR="0025174C" w:rsidRPr="00D84715" w:rsidRDefault="0025174C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4-مراقبت از کودک بستری در بخش ویژه (جهت </w:t>
            </w:r>
            <w:r w:rsidRPr="00D84715">
              <w:rPr>
                <w:rFonts w:cs="B Nazanin"/>
                <w:b/>
                <w:bCs/>
                <w:sz w:val="24"/>
                <w:szCs w:val="24"/>
                <w:lang w:bidi="fa-IR"/>
              </w:rPr>
              <w:t>PICU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15" w:type="dxa"/>
          </w:tcPr>
          <w:p w:rsidR="0025174C" w:rsidRPr="00EC0732" w:rsidRDefault="0025174C" w:rsidP="00EC0732">
            <w:pPr>
              <w:tabs>
                <w:tab w:val="center" w:pos="69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15/06/1401</w:t>
            </w:r>
          </w:p>
        </w:tc>
        <w:tc>
          <w:tcPr>
            <w:tcW w:w="1170" w:type="dxa"/>
          </w:tcPr>
          <w:p w:rsidR="0025174C" w:rsidRDefault="0025174C" w:rsidP="00C21859">
            <w:pPr>
              <w:jc w:val="center"/>
            </w:pPr>
            <w:r w:rsidRPr="001C7AEE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25174C" w:rsidRPr="00BA0102" w:rsidRDefault="0025174C" w:rsidP="002517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25174C" w:rsidRPr="00B03509" w:rsidRDefault="0025174C" w:rsidP="0025174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3509">
              <w:rPr>
                <w:rFonts w:cs="B Nazanin" w:hint="cs"/>
                <w:sz w:val="20"/>
                <w:szCs w:val="20"/>
                <w:rtl/>
                <w:lang w:bidi="fa-IR"/>
              </w:rPr>
              <w:t>(جهت  پرسنل</w:t>
            </w:r>
            <w:r w:rsidRPr="00B03509">
              <w:rPr>
                <w:rFonts w:cs="B Nazanin"/>
                <w:sz w:val="20"/>
                <w:szCs w:val="20"/>
                <w:lang w:bidi="fa-IR"/>
              </w:rPr>
              <w:t>PICU</w:t>
            </w:r>
            <w:r w:rsidRPr="00B03509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8409B1" w:rsidRPr="00BA0102" w:rsidTr="005811E8">
        <w:tc>
          <w:tcPr>
            <w:tcW w:w="833" w:type="dxa"/>
          </w:tcPr>
          <w:p w:rsidR="008409B1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50" w:type="dxa"/>
          </w:tcPr>
          <w:p w:rsidR="008409B1" w:rsidRPr="00D84715" w:rsidRDefault="008409B1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مراقبت از کودک پرخطر و آسیب پذیر</w:t>
            </w:r>
          </w:p>
        </w:tc>
        <w:tc>
          <w:tcPr>
            <w:tcW w:w="1315" w:type="dxa"/>
          </w:tcPr>
          <w:p w:rsidR="008409B1" w:rsidRPr="00EC0732" w:rsidRDefault="008409B1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21/07/1401</w:t>
            </w:r>
          </w:p>
        </w:tc>
        <w:tc>
          <w:tcPr>
            <w:tcW w:w="1170" w:type="dxa"/>
          </w:tcPr>
          <w:p w:rsidR="008409B1" w:rsidRPr="00BA0102" w:rsidRDefault="008409B1" w:rsidP="00C21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755" w:type="dxa"/>
          </w:tcPr>
          <w:p w:rsidR="008409B1" w:rsidRPr="00BA0102" w:rsidRDefault="008409B1" w:rsidP="008409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8409B1" w:rsidRPr="00BA0102" w:rsidRDefault="008409B1" w:rsidP="008409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807DDF" w:rsidRPr="00BA0102" w:rsidTr="005811E8">
        <w:tc>
          <w:tcPr>
            <w:tcW w:w="833" w:type="dxa"/>
          </w:tcPr>
          <w:p w:rsidR="00807DDF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4950" w:type="dxa"/>
          </w:tcPr>
          <w:p w:rsidR="00807DDF" w:rsidRPr="00D84715" w:rsidRDefault="00807DDF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بیماریهای تنفسی در کودکان، مراقبتهای پرستاری و خودمراقبتی(آموزش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مداوم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15" w:type="dxa"/>
          </w:tcPr>
          <w:p w:rsidR="00807DDF" w:rsidRPr="00EC0732" w:rsidRDefault="00807DDF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26/07/1401</w:t>
            </w:r>
          </w:p>
        </w:tc>
        <w:tc>
          <w:tcPr>
            <w:tcW w:w="1170" w:type="dxa"/>
          </w:tcPr>
          <w:p w:rsidR="00807DDF" w:rsidRPr="00BA0102" w:rsidRDefault="00807DDF" w:rsidP="00C218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807DDF" w:rsidRPr="00BA0102" w:rsidRDefault="00807DDF" w:rsidP="00807DD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FE4FE8" w:rsidRPr="00BA0102" w:rsidTr="005811E8">
        <w:tc>
          <w:tcPr>
            <w:tcW w:w="833" w:type="dxa"/>
          </w:tcPr>
          <w:p w:rsidR="00FE4FE8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50" w:type="dxa"/>
          </w:tcPr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بحران و بلایا </w:t>
            </w:r>
          </w:p>
        </w:tc>
        <w:tc>
          <w:tcPr>
            <w:tcW w:w="1315" w:type="dxa"/>
          </w:tcPr>
          <w:p w:rsidR="00FE4FE8" w:rsidRPr="00EC0732" w:rsidRDefault="00FE4FE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05/08/1401</w:t>
            </w:r>
          </w:p>
        </w:tc>
        <w:tc>
          <w:tcPr>
            <w:tcW w:w="1170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755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 و اداری</w:t>
            </w:r>
          </w:p>
        </w:tc>
      </w:tr>
      <w:tr w:rsidR="00514473" w:rsidRPr="00BA0102" w:rsidTr="005811E8">
        <w:tc>
          <w:tcPr>
            <w:tcW w:w="833" w:type="dxa"/>
          </w:tcPr>
          <w:p w:rsidR="00514473" w:rsidRPr="00BA0102" w:rsidRDefault="00514473" w:rsidP="00514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</w:t>
            </w:r>
            <w:r w:rsidRPr="003931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دیف</w:t>
            </w:r>
          </w:p>
        </w:tc>
        <w:tc>
          <w:tcPr>
            <w:tcW w:w="4950" w:type="dxa"/>
          </w:tcPr>
          <w:p w:rsidR="00514473" w:rsidRPr="00BA0102" w:rsidRDefault="00514473" w:rsidP="00514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عناوین برنامه آموزشی</w:t>
            </w:r>
          </w:p>
        </w:tc>
        <w:tc>
          <w:tcPr>
            <w:tcW w:w="1315" w:type="dxa"/>
          </w:tcPr>
          <w:p w:rsidR="00514473" w:rsidRPr="00EC0732" w:rsidRDefault="00514473" w:rsidP="00514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ماه/روز</w:t>
            </w:r>
          </w:p>
        </w:tc>
        <w:tc>
          <w:tcPr>
            <w:tcW w:w="1170" w:type="dxa"/>
          </w:tcPr>
          <w:p w:rsidR="00514473" w:rsidRPr="00BA0102" w:rsidRDefault="00514473" w:rsidP="00514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755" w:type="dxa"/>
          </w:tcPr>
          <w:p w:rsidR="00514473" w:rsidRPr="00BA0102" w:rsidRDefault="00514473" w:rsidP="00514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A9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اصلاح شده</w:t>
            </w:r>
          </w:p>
        </w:tc>
        <w:tc>
          <w:tcPr>
            <w:tcW w:w="1791" w:type="dxa"/>
          </w:tcPr>
          <w:p w:rsidR="00514473" w:rsidRPr="00BA0102" w:rsidRDefault="00514473" w:rsidP="0051447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</w:t>
            </w:r>
          </w:p>
        </w:tc>
      </w:tr>
      <w:tr w:rsidR="00FE4FE8" w:rsidRPr="00BA0102" w:rsidTr="005811E8">
        <w:tc>
          <w:tcPr>
            <w:tcW w:w="833" w:type="dxa"/>
          </w:tcPr>
          <w:p w:rsidR="00FE4FE8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 w:colFirst="2" w:colLast="2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950" w:type="dxa"/>
          </w:tcPr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مجازی نحوه ارزیابی تغذیه و مراقبتهای پرستاری</w:t>
            </w:r>
          </w:p>
        </w:tc>
        <w:tc>
          <w:tcPr>
            <w:tcW w:w="1315" w:type="dxa"/>
          </w:tcPr>
          <w:p w:rsidR="00FE4FE8" w:rsidRPr="00EC0732" w:rsidRDefault="00FE4FE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</w:t>
            </w:r>
            <w:r w:rsidR="00951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/08</w:t>
            </w:r>
            <w:r w:rsidR="00951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/1401</w:t>
            </w:r>
          </w:p>
        </w:tc>
        <w:tc>
          <w:tcPr>
            <w:tcW w:w="1170" w:type="dxa"/>
          </w:tcPr>
          <w:p w:rsidR="00FE4FE8" w:rsidRDefault="00FE4FE8" w:rsidP="00E91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55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پرستاری </w:t>
            </w:r>
          </w:p>
        </w:tc>
      </w:tr>
      <w:tr w:rsidR="00FE4FE8" w:rsidRPr="00BA0102" w:rsidTr="005811E8">
        <w:tc>
          <w:tcPr>
            <w:tcW w:w="833" w:type="dxa"/>
          </w:tcPr>
          <w:p w:rsidR="00FE4FE8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950" w:type="dxa"/>
          </w:tcPr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احیای قلبی ریوی نوزادان (آموزش مداوم)</w:t>
            </w:r>
          </w:p>
        </w:tc>
        <w:tc>
          <w:tcPr>
            <w:tcW w:w="1315" w:type="dxa"/>
          </w:tcPr>
          <w:p w:rsidR="00FE4FE8" w:rsidRPr="00EC0732" w:rsidRDefault="00FE4FE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  <w:r w:rsidR="00951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951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08/1401</w:t>
            </w:r>
          </w:p>
        </w:tc>
        <w:tc>
          <w:tcPr>
            <w:tcW w:w="1170" w:type="dxa"/>
          </w:tcPr>
          <w:p w:rsidR="00FE4FE8" w:rsidRPr="00BA0102" w:rsidRDefault="00FE4FE8" w:rsidP="00E91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55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FE4FE8" w:rsidRPr="00BA0102" w:rsidTr="005811E8">
        <w:tc>
          <w:tcPr>
            <w:tcW w:w="833" w:type="dxa"/>
          </w:tcPr>
          <w:p w:rsidR="00FE4FE8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50" w:type="dxa"/>
          </w:tcPr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1-نحوه برخورد با بیماران ترومایی</w:t>
            </w:r>
          </w:p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2-مدیریت حل مساله</w:t>
            </w:r>
          </w:p>
        </w:tc>
        <w:tc>
          <w:tcPr>
            <w:tcW w:w="1315" w:type="dxa"/>
          </w:tcPr>
          <w:p w:rsidR="00FE4FE8" w:rsidRPr="00EC0732" w:rsidRDefault="00FE4FE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  <w:r w:rsidR="00951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/08</w:t>
            </w:r>
            <w:r w:rsidR="00951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/1401</w:t>
            </w:r>
          </w:p>
        </w:tc>
        <w:tc>
          <w:tcPr>
            <w:tcW w:w="1170" w:type="dxa"/>
          </w:tcPr>
          <w:p w:rsidR="00FE4FE8" w:rsidRPr="00BA0102" w:rsidRDefault="00FE4FE8" w:rsidP="00E91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755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اورژانس و تریاژ</w:t>
            </w:r>
          </w:p>
        </w:tc>
      </w:tr>
      <w:tr w:rsidR="00FE4FE8" w:rsidRPr="00BA0102" w:rsidTr="005811E8">
        <w:tc>
          <w:tcPr>
            <w:tcW w:w="833" w:type="dxa"/>
          </w:tcPr>
          <w:p w:rsidR="00FE4FE8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4950" w:type="dxa"/>
          </w:tcPr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ارگونومی و حفاظت فردی</w:t>
            </w:r>
          </w:p>
        </w:tc>
        <w:tc>
          <w:tcPr>
            <w:tcW w:w="1315" w:type="dxa"/>
          </w:tcPr>
          <w:p w:rsidR="00FE4FE8" w:rsidRPr="00EC0732" w:rsidRDefault="00FE4FE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  <w:r w:rsidR="009519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/08/1401</w:t>
            </w:r>
          </w:p>
        </w:tc>
        <w:tc>
          <w:tcPr>
            <w:tcW w:w="1170" w:type="dxa"/>
          </w:tcPr>
          <w:p w:rsidR="00FE4FE8" w:rsidRDefault="00FE4FE8" w:rsidP="00E91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755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 و اداری</w:t>
            </w:r>
          </w:p>
        </w:tc>
      </w:tr>
      <w:tr w:rsidR="00B905B1" w:rsidRPr="00BA0102" w:rsidTr="005811E8">
        <w:trPr>
          <w:trHeight w:val="287"/>
        </w:trPr>
        <w:tc>
          <w:tcPr>
            <w:tcW w:w="833" w:type="dxa"/>
          </w:tcPr>
          <w:p w:rsidR="00B905B1" w:rsidRPr="00EC0732" w:rsidRDefault="00EC0732" w:rsidP="00EC0732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950" w:type="dxa"/>
          </w:tcPr>
          <w:p w:rsidR="00B905B1" w:rsidRPr="00D84715" w:rsidRDefault="00B905B1" w:rsidP="005811E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ترویج تغذیه با شیرمادر</w:t>
            </w:r>
            <w:r w:rsidR="00013E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="00013E8C">
              <w:rPr>
                <w:rFonts w:cs="B Nazanin"/>
                <w:b/>
                <w:bCs/>
                <w:sz w:val="24"/>
                <w:szCs w:val="24"/>
                <w:lang w:bidi="fa-IR"/>
              </w:rPr>
              <w:t>kmc</w:t>
            </w:r>
            <w:proofErr w:type="spellEnd"/>
          </w:p>
        </w:tc>
        <w:tc>
          <w:tcPr>
            <w:tcW w:w="1315" w:type="dxa"/>
          </w:tcPr>
          <w:p w:rsidR="00B905B1" w:rsidRPr="00EC0732" w:rsidRDefault="00B905B1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3/09/1401</w:t>
            </w:r>
          </w:p>
        </w:tc>
        <w:tc>
          <w:tcPr>
            <w:tcW w:w="1170" w:type="dxa"/>
          </w:tcPr>
          <w:p w:rsidR="00B905B1" w:rsidRDefault="00B905B1" w:rsidP="00E91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755" w:type="dxa"/>
          </w:tcPr>
          <w:p w:rsidR="00B905B1" w:rsidRPr="00BA0102" w:rsidRDefault="00B905B1" w:rsidP="00B905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B905B1" w:rsidRDefault="000C21B9" w:rsidP="00B905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FE4FE8" w:rsidRPr="00BA0102" w:rsidTr="005811E8">
        <w:tc>
          <w:tcPr>
            <w:tcW w:w="833" w:type="dxa"/>
          </w:tcPr>
          <w:p w:rsidR="00FE4FE8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950" w:type="dxa"/>
          </w:tcPr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5- مدیریت حل مساله (ویژه کادر مدیریت)</w:t>
            </w:r>
          </w:p>
        </w:tc>
        <w:tc>
          <w:tcPr>
            <w:tcW w:w="1315" w:type="dxa"/>
          </w:tcPr>
          <w:p w:rsidR="00FE4FE8" w:rsidRPr="00EC0732" w:rsidRDefault="00FE4FE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07/09/1401</w:t>
            </w:r>
          </w:p>
        </w:tc>
        <w:tc>
          <w:tcPr>
            <w:tcW w:w="1170" w:type="dxa"/>
          </w:tcPr>
          <w:p w:rsidR="00FE4FE8" w:rsidRPr="00BA0102" w:rsidRDefault="00FE4FE8" w:rsidP="00E91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(ویژه کادر مدیریت)</w:t>
            </w:r>
          </w:p>
        </w:tc>
      </w:tr>
      <w:tr w:rsidR="00FE4FE8" w:rsidRPr="00BA0102" w:rsidTr="005811E8">
        <w:tc>
          <w:tcPr>
            <w:tcW w:w="833" w:type="dxa"/>
          </w:tcPr>
          <w:p w:rsidR="00FE4FE8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4950" w:type="dxa"/>
          </w:tcPr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احیای قلبی ریوی کودکان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(آموزش مداوم)</w:t>
            </w:r>
          </w:p>
        </w:tc>
        <w:tc>
          <w:tcPr>
            <w:tcW w:w="1315" w:type="dxa"/>
          </w:tcPr>
          <w:p w:rsidR="00FE4FE8" w:rsidRPr="00EC0732" w:rsidRDefault="00FE4FE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08/09/1401</w:t>
            </w:r>
          </w:p>
        </w:tc>
        <w:tc>
          <w:tcPr>
            <w:tcW w:w="1170" w:type="dxa"/>
          </w:tcPr>
          <w:p w:rsidR="00FE4FE8" w:rsidRPr="00BA0102" w:rsidRDefault="00FE4FE8" w:rsidP="00E91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755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FE4FE8" w:rsidRPr="00BA0102" w:rsidTr="005811E8">
        <w:tc>
          <w:tcPr>
            <w:tcW w:w="833" w:type="dxa"/>
          </w:tcPr>
          <w:p w:rsidR="00FE4FE8" w:rsidRPr="00EC0732" w:rsidRDefault="00EC0732" w:rsidP="00EC0732">
            <w:pPr>
              <w:bidi/>
              <w:ind w:left="36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4950" w:type="dxa"/>
          </w:tcPr>
          <w:p w:rsidR="00FE4FE8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6-آشنایی با حیطه های مختلف اعتباربخشی</w:t>
            </w:r>
          </w:p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(ویژه کادر مدیریت)</w:t>
            </w:r>
          </w:p>
        </w:tc>
        <w:tc>
          <w:tcPr>
            <w:tcW w:w="1315" w:type="dxa"/>
          </w:tcPr>
          <w:p w:rsidR="00FE4FE8" w:rsidRPr="00EC0732" w:rsidRDefault="00FE4FE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14/09/1401</w:t>
            </w:r>
          </w:p>
        </w:tc>
        <w:tc>
          <w:tcPr>
            <w:tcW w:w="1170" w:type="dxa"/>
          </w:tcPr>
          <w:p w:rsidR="00FE4FE8" w:rsidRDefault="00FE4FE8" w:rsidP="00E91D96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(ویژه کادر مدیریت)</w:t>
            </w:r>
          </w:p>
        </w:tc>
      </w:tr>
      <w:tr w:rsidR="00AF2FEE" w:rsidRPr="00BA0102" w:rsidTr="005811E8">
        <w:tc>
          <w:tcPr>
            <w:tcW w:w="833" w:type="dxa"/>
          </w:tcPr>
          <w:p w:rsidR="009E06BC" w:rsidRPr="00EC0732" w:rsidRDefault="00393181" w:rsidP="00452A24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4950" w:type="dxa"/>
          </w:tcPr>
          <w:p w:rsidR="009E06BC" w:rsidRPr="00D84715" w:rsidRDefault="009E06BC" w:rsidP="00E73B1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شیمی درمانی </w:t>
            </w:r>
          </w:p>
        </w:tc>
        <w:tc>
          <w:tcPr>
            <w:tcW w:w="1315" w:type="dxa"/>
          </w:tcPr>
          <w:p w:rsidR="009E06BC" w:rsidRPr="00EC0732" w:rsidRDefault="00AB6355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 w:rsidR="009E06BC"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/09/1401</w:t>
            </w:r>
          </w:p>
        </w:tc>
        <w:tc>
          <w:tcPr>
            <w:tcW w:w="1170" w:type="dxa"/>
          </w:tcPr>
          <w:p w:rsidR="009E06BC" w:rsidRDefault="00AB6355" w:rsidP="00E91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755" w:type="dxa"/>
          </w:tcPr>
          <w:p w:rsidR="009E06BC" w:rsidRPr="00BA0102" w:rsidRDefault="009E06BC" w:rsidP="00AC2A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9E06BC" w:rsidRPr="00BA0102" w:rsidRDefault="003073D4" w:rsidP="00AC2A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بخش هماتولوژی</w:t>
            </w:r>
          </w:p>
        </w:tc>
      </w:tr>
      <w:tr w:rsidR="00FE4FE8" w:rsidRPr="00BA0102" w:rsidTr="005811E8">
        <w:tc>
          <w:tcPr>
            <w:tcW w:w="833" w:type="dxa"/>
          </w:tcPr>
          <w:p w:rsidR="00FE4FE8" w:rsidRPr="00EC0732" w:rsidRDefault="00EC0732" w:rsidP="00452A24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4950" w:type="dxa"/>
          </w:tcPr>
          <w:p w:rsidR="00FE4FE8" w:rsidRPr="00D84715" w:rsidRDefault="00FE4FE8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7-ارتقای فرهنگ ایمنی (ویژه کادر مدیریت) </w:t>
            </w:r>
          </w:p>
        </w:tc>
        <w:tc>
          <w:tcPr>
            <w:tcW w:w="1315" w:type="dxa"/>
          </w:tcPr>
          <w:p w:rsidR="00FE4FE8" w:rsidRPr="00EC0732" w:rsidRDefault="00FE4FE8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21/09/1401</w:t>
            </w:r>
          </w:p>
        </w:tc>
        <w:tc>
          <w:tcPr>
            <w:tcW w:w="1170" w:type="dxa"/>
          </w:tcPr>
          <w:p w:rsidR="00FE4FE8" w:rsidRDefault="00FE4FE8" w:rsidP="00E91D96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FE4FE8" w:rsidRPr="00BA0102" w:rsidRDefault="00FE4FE8" w:rsidP="00FE4FE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4FE8" w:rsidRPr="00B03509" w:rsidRDefault="00FE4FE8" w:rsidP="00FE4FE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3509">
              <w:rPr>
                <w:rFonts w:cs="B Nazanin" w:hint="cs"/>
                <w:sz w:val="20"/>
                <w:szCs w:val="20"/>
                <w:rtl/>
                <w:lang w:bidi="fa-IR"/>
              </w:rPr>
              <w:t>(ویژه کادر مدیریت)</w:t>
            </w:r>
          </w:p>
        </w:tc>
      </w:tr>
      <w:tr w:rsidR="00EC0732" w:rsidRPr="00BA0102" w:rsidTr="005811E8">
        <w:tc>
          <w:tcPr>
            <w:tcW w:w="833" w:type="dxa"/>
          </w:tcPr>
          <w:p w:rsidR="00EC0732" w:rsidRPr="00EC0732" w:rsidRDefault="00EC0732" w:rsidP="00452A24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950" w:type="dxa"/>
          </w:tcPr>
          <w:p w:rsidR="00EC0732" w:rsidRPr="00D84715" w:rsidRDefault="00EC0732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8-آشنایی با حیطه های مختلف اعتباربخشی </w:t>
            </w:r>
            <w:r w:rsidRPr="00DE43D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(ویژه کادر مدیریت)</w:t>
            </w:r>
          </w:p>
        </w:tc>
        <w:tc>
          <w:tcPr>
            <w:tcW w:w="1315" w:type="dxa"/>
          </w:tcPr>
          <w:p w:rsidR="00EC0732" w:rsidRPr="00EC0732" w:rsidRDefault="00EC0732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05/10/1401</w:t>
            </w:r>
          </w:p>
        </w:tc>
        <w:tc>
          <w:tcPr>
            <w:tcW w:w="1170" w:type="dxa"/>
          </w:tcPr>
          <w:p w:rsidR="00EC0732" w:rsidRDefault="00EC0732" w:rsidP="00E91D96">
            <w:pPr>
              <w:jc w:val="center"/>
            </w:pPr>
            <w:r w:rsidRPr="00CB2EE9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EC0732" w:rsidRPr="00BA0102" w:rsidRDefault="00EC0732" w:rsidP="00EC07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EC0732" w:rsidRDefault="00EC0732" w:rsidP="00EC07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ویژه کادر مدیریت</w:t>
            </w:r>
          </w:p>
        </w:tc>
      </w:tr>
      <w:tr w:rsidR="00B905B1" w:rsidRPr="00BA0102" w:rsidTr="005811E8">
        <w:tc>
          <w:tcPr>
            <w:tcW w:w="833" w:type="dxa"/>
          </w:tcPr>
          <w:p w:rsidR="00B905B1" w:rsidRPr="00EC0732" w:rsidRDefault="00EC0732" w:rsidP="00452A24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4950" w:type="dxa"/>
          </w:tcPr>
          <w:p w:rsidR="00B905B1" w:rsidRPr="00D84715" w:rsidRDefault="00B905B1" w:rsidP="005811E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اصول ثبت صحیح گزارش پرستاری</w:t>
            </w:r>
          </w:p>
        </w:tc>
        <w:tc>
          <w:tcPr>
            <w:tcW w:w="1315" w:type="dxa"/>
          </w:tcPr>
          <w:p w:rsidR="00B905B1" w:rsidRPr="00EC0732" w:rsidRDefault="00B905B1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8/10/1401</w:t>
            </w:r>
          </w:p>
        </w:tc>
        <w:tc>
          <w:tcPr>
            <w:tcW w:w="1170" w:type="dxa"/>
          </w:tcPr>
          <w:p w:rsidR="00B905B1" w:rsidRDefault="00B905B1" w:rsidP="00E91D96">
            <w:pPr>
              <w:jc w:val="center"/>
            </w:pPr>
            <w:r w:rsidRPr="00E91900">
              <w:rPr>
                <w:rFonts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755" w:type="dxa"/>
          </w:tcPr>
          <w:p w:rsidR="00B905B1" w:rsidRPr="00BA0102" w:rsidRDefault="00B905B1" w:rsidP="00B905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B905B1" w:rsidRPr="00BA0102" w:rsidRDefault="000C21B9" w:rsidP="00B905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FE7454" w:rsidRPr="00BA0102" w:rsidTr="005811E8">
        <w:tc>
          <w:tcPr>
            <w:tcW w:w="833" w:type="dxa"/>
          </w:tcPr>
          <w:p w:rsidR="00FE7454" w:rsidRPr="00EC0732" w:rsidRDefault="00EC0732" w:rsidP="00452A24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4950" w:type="dxa"/>
          </w:tcPr>
          <w:p w:rsidR="00FE7454" w:rsidRPr="00D84715" w:rsidRDefault="00FE7454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9-آشنایی با حیطه های مختلف اعتباربخشی </w:t>
            </w:r>
            <w:r w:rsidRPr="00A6657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(ویژه کادر مدیریت)</w:t>
            </w:r>
          </w:p>
        </w:tc>
        <w:tc>
          <w:tcPr>
            <w:tcW w:w="1315" w:type="dxa"/>
          </w:tcPr>
          <w:p w:rsidR="00FE7454" w:rsidRPr="00EC0732" w:rsidRDefault="00AB6355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12/10/1401</w:t>
            </w:r>
          </w:p>
        </w:tc>
        <w:tc>
          <w:tcPr>
            <w:tcW w:w="1170" w:type="dxa"/>
          </w:tcPr>
          <w:p w:rsidR="00FE7454" w:rsidRDefault="00FE7454" w:rsidP="00E91D96">
            <w:pPr>
              <w:jc w:val="center"/>
            </w:pPr>
            <w:r w:rsidRPr="00CB2EE9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FE7454" w:rsidRPr="00BA0102" w:rsidRDefault="00FE7454" w:rsidP="00FE74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7454" w:rsidRDefault="00FE7454" w:rsidP="00FE74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ویژه کادر مدیریت</w:t>
            </w:r>
          </w:p>
        </w:tc>
      </w:tr>
      <w:tr w:rsidR="004710CD" w:rsidRPr="00BA0102" w:rsidTr="005811E8">
        <w:tc>
          <w:tcPr>
            <w:tcW w:w="833" w:type="dxa"/>
          </w:tcPr>
          <w:p w:rsidR="004710CD" w:rsidRDefault="00452A24" w:rsidP="00452A24">
            <w:pPr>
              <w:bidi/>
              <w:ind w:left="36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4950" w:type="dxa"/>
          </w:tcPr>
          <w:p w:rsidR="004710CD" w:rsidRPr="00D84715" w:rsidRDefault="004710CD" w:rsidP="005811E8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نیازسنجی، برنامه ریزی آموزش به بیمار و آموزش اثربخشی آموزش به بیمار(اموزش مداوم)</w:t>
            </w:r>
          </w:p>
        </w:tc>
        <w:tc>
          <w:tcPr>
            <w:tcW w:w="1315" w:type="dxa"/>
          </w:tcPr>
          <w:p w:rsidR="004710CD" w:rsidRPr="00EC0732" w:rsidRDefault="004710CD" w:rsidP="00EC0732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14/10/1401</w:t>
            </w:r>
          </w:p>
        </w:tc>
        <w:tc>
          <w:tcPr>
            <w:tcW w:w="1170" w:type="dxa"/>
          </w:tcPr>
          <w:p w:rsidR="004710CD" w:rsidRPr="00CB2EE9" w:rsidRDefault="004710CD" w:rsidP="00E91D96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55" w:type="dxa"/>
          </w:tcPr>
          <w:p w:rsidR="004710CD" w:rsidRPr="00BA0102" w:rsidRDefault="004710CD" w:rsidP="00FE74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4710CD" w:rsidRPr="00BA0102" w:rsidRDefault="004710CD" w:rsidP="00FE7454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tr w:rsidR="00FE7454" w:rsidRPr="00BA0102" w:rsidTr="005811E8">
        <w:tc>
          <w:tcPr>
            <w:tcW w:w="833" w:type="dxa"/>
          </w:tcPr>
          <w:p w:rsidR="00FE7454" w:rsidRPr="00EC0732" w:rsidRDefault="00452A24" w:rsidP="00452A24">
            <w:pPr>
              <w:bidi/>
              <w:ind w:lef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4950" w:type="dxa"/>
          </w:tcPr>
          <w:p w:rsidR="00FE7454" w:rsidRPr="00D84715" w:rsidRDefault="00FE7454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10-آشنایی با حیطه های مختلف اعتباربخشی </w:t>
            </w:r>
            <w:r w:rsidRPr="00613A5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(ویژه کادر مدیریت)</w:t>
            </w:r>
          </w:p>
        </w:tc>
        <w:tc>
          <w:tcPr>
            <w:tcW w:w="1315" w:type="dxa"/>
          </w:tcPr>
          <w:p w:rsidR="00FE7454" w:rsidRPr="00EC0732" w:rsidRDefault="00AB6355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19/10/1401</w:t>
            </w:r>
          </w:p>
        </w:tc>
        <w:tc>
          <w:tcPr>
            <w:tcW w:w="1170" w:type="dxa"/>
          </w:tcPr>
          <w:p w:rsidR="00FE7454" w:rsidRDefault="00FE7454" w:rsidP="00E91D96">
            <w:pPr>
              <w:jc w:val="center"/>
            </w:pPr>
            <w:r w:rsidRPr="00CB2EE9"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755" w:type="dxa"/>
          </w:tcPr>
          <w:p w:rsidR="00FE7454" w:rsidRPr="00BA0102" w:rsidRDefault="00FE7454" w:rsidP="00FE74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FE7454" w:rsidRDefault="00FE7454" w:rsidP="00FE74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A0102">
              <w:rPr>
                <w:rFonts w:cs="B Nazanin" w:hint="cs"/>
                <w:sz w:val="24"/>
                <w:szCs w:val="24"/>
                <w:rtl/>
                <w:lang w:bidi="fa-IR"/>
              </w:rPr>
              <w:t>ویژه کادر مدیریت</w:t>
            </w:r>
          </w:p>
        </w:tc>
      </w:tr>
      <w:tr w:rsidR="009247DC" w:rsidRPr="00BA0102" w:rsidTr="005811E8">
        <w:tc>
          <w:tcPr>
            <w:tcW w:w="833" w:type="dxa"/>
          </w:tcPr>
          <w:p w:rsidR="009247DC" w:rsidRPr="00BA0102" w:rsidRDefault="00324DF9" w:rsidP="00324DF9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4950" w:type="dxa"/>
          </w:tcPr>
          <w:p w:rsidR="009247DC" w:rsidRPr="00D84715" w:rsidRDefault="009247DC" w:rsidP="00581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847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 مجازی نحوه ارزیابی تغذیه و مراقبتهای پرستاری</w:t>
            </w:r>
          </w:p>
        </w:tc>
        <w:tc>
          <w:tcPr>
            <w:tcW w:w="1315" w:type="dxa"/>
          </w:tcPr>
          <w:p w:rsidR="009247DC" w:rsidRPr="00EC0732" w:rsidRDefault="00F9166D" w:rsidP="00EC07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5/11</w:t>
            </w:r>
            <w:r w:rsidR="009247DC" w:rsidRPr="00EC07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/1401</w:t>
            </w:r>
          </w:p>
        </w:tc>
        <w:tc>
          <w:tcPr>
            <w:tcW w:w="1170" w:type="dxa"/>
          </w:tcPr>
          <w:p w:rsidR="009247DC" w:rsidRDefault="009247DC" w:rsidP="00E91D9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755" w:type="dxa"/>
          </w:tcPr>
          <w:p w:rsidR="009247DC" w:rsidRPr="00BA0102" w:rsidRDefault="009247DC" w:rsidP="009247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1" w:type="dxa"/>
          </w:tcPr>
          <w:p w:rsidR="009247DC" w:rsidRDefault="009247DC" w:rsidP="009247D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</w:p>
        </w:tc>
      </w:tr>
      <w:bookmarkEnd w:id="0"/>
    </w:tbl>
    <w:p w:rsidR="004C0567" w:rsidRDefault="004C0567" w:rsidP="000B40A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0B40A6" w:rsidRDefault="000B40A6" w:rsidP="004C0567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آذررضاصفت-سوپروایزرآموزشی</w:t>
      </w:r>
    </w:p>
    <w:p w:rsidR="00E64E8C" w:rsidRDefault="00E64E8C" w:rsidP="00E64E8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اصلاحیه</w:t>
      </w:r>
    </w:p>
    <w:p w:rsidR="000B40A6" w:rsidRPr="00BA0102" w:rsidRDefault="00E64E8C" w:rsidP="00E64E8C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01</w:t>
      </w:r>
      <w:r w:rsidR="000B40A6">
        <w:rPr>
          <w:rFonts w:cs="B Nazanin" w:hint="cs"/>
          <w:sz w:val="24"/>
          <w:szCs w:val="24"/>
          <w:rtl/>
          <w:lang w:bidi="fa-IR"/>
        </w:rPr>
        <w:t xml:space="preserve">/ </w:t>
      </w:r>
      <w:r>
        <w:rPr>
          <w:rFonts w:cs="B Nazanin" w:hint="cs"/>
          <w:sz w:val="24"/>
          <w:szCs w:val="24"/>
          <w:rtl/>
          <w:lang w:bidi="fa-IR"/>
        </w:rPr>
        <w:t>02</w:t>
      </w:r>
      <w:r w:rsidR="000B40A6">
        <w:rPr>
          <w:rFonts w:cs="B Nazanin" w:hint="cs"/>
          <w:sz w:val="24"/>
          <w:szCs w:val="24"/>
          <w:rtl/>
          <w:lang w:bidi="fa-IR"/>
        </w:rPr>
        <w:t>/ 1401</w:t>
      </w:r>
    </w:p>
    <w:sectPr w:rsidR="000B40A6" w:rsidRPr="00BA0102" w:rsidSect="00667058">
      <w:headerReference w:type="default" r:id="rId7"/>
      <w:footerReference w:type="default" r:id="rId8"/>
      <w:pgSz w:w="12240" w:h="15840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DC" w:rsidRDefault="002162DC" w:rsidP="008D5187">
      <w:pPr>
        <w:spacing w:after="0" w:line="240" w:lineRule="auto"/>
      </w:pPr>
      <w:r>
        <w:separator/>
      </w:r>
    </w:p>
  </w:endnote>
  <w:endnote w:type="continuationSeparator" w:id="0">
    <w:p w:rsidR="002162DC" w:rsidRDefault="002162DC" w:rsidP="008D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868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5187" w:rsidRDefault="008D51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5187" w:rsidRDefault="008D5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DC" w:rsidRDefault="002162DC" w:rsidP="008D5187">
      <w:pPr>
        <w:spacing w:after="0" w:line="240" w:lineRule="auto"/>
      </w:pPr>
      <w:r>
        <w:separator/>
      </w:r>
    </w:p>
  </w:footnote>
  <w:footnote w:type="continuationSeparator" w:id="0">
    <w:p w:rsidR="002162DC" w:rsidRDefault="002162DC" w:rsidP="008D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</w:rPr>
      <w:id w:val="1638223665"/>
      <w:docPartObj>
        <w:docPartGallery w:val="Page Numbers (Top of Page)"/>
        <w:docPartUnique/>
      </w:docPartObj>
    </w:sdtPr>
    <w:sdtEndPr>
      <w:rPr>
        <w:noProof/>
        <w:rtl/>
      </w:rPr>
    </w:sdtEndPr>
    <w:sdtContent>
      <w:p w:rsidR="008D5187" w:rsidRPr="00667058" w:rsidRDefault="008D5187" w:rsidP="00CB3693">
        <w:pPr>
          <w:spacing w:after="0" w:line="240" w:lineRule="auto"/>
          <w:jc w:val="center"/>
          <w:rPr>
            <w:rFonts w:cs="B Nazanin"/>
            <w:rtl/>
            <w:lang w:bidi="fa-IR"/>
          </w:rPr>
        </w:pPr>
        <w:r w:rsidRPr="00667058">
          <w:rPr>
            <w:rFonts w:cs="B Nazanin" w:hint="cs"/>
            <w:rtl/>
            <w:lang w:bidi="fa-IR"/>
          </w:rPr>
          <w:t xml:space="preserve"> دانشگاه علوم پزشکی و خدمات بهداشتی درمانی گیلان</w:t>
        </w:r>
      </w:p>
      <w:p w:rsidR="008D5187" w:rsidRPr="00667058" w:rsidRDefault="008D5187" w:rsidP="008D5187">
        <w:pPr>
          <w:bidi/>
          <w:spacing w:after="0" w:line="240" w:lineRule="auto"/>
          <w:jc w:val="center"/>
          <w:rPr>
            <w:rFonts w:cs="B Nazanin"/>
            <w:lang w:bidi="fa-IR"/>
          </w:rPr>
        </w:pPr>
        <w:r w:rsidRPr="00667058">
          <w:rPr>
            <w:rFonts w:cs="B Nazanin" w:hint="cs"/>
            <w:rtl/>
            <w:lang w:bidi="fa-IR"/>
          </w:rPr>
          <w:t>مرکز آموزشی درمانی و پژوهشی 17 شهریور رشت</w:t>
        </w:r>
      </w:p>
      <w:p w:rsidR="00CB3693" w:rsidRPr="00667058" w:rsidRDefault="00CB3693" w:rsidP="00CB3693">
        <w:pPr>
          <w:bidi/>
          <w:spacing w:after="0" w:line="240" w:lineRule="auto"/>
          <w:jc w:val="center"/>
          <w:rPr>
            <w:rFonts w:cs="B Nazanin"/>
            <w:lang w:bidi="fa-IR"/>
          </w:rPr>
        </w:pPr>
      </w:p>
      <w:p w:rsidR="008D5187" w:rsidRPr="00667058" w:rsidRDefault="00CB3693" w:rsidP="00A56D16">
        <w:pPr>
          <w:bidi/>
          <w:spacing w:after="0" w:line="240" w:lineRule="auto"/>
          <w:jc w:val="center"/>
          <w:rPr>
            <w:rFonts w:cs="B Nazanin"/>
            <w:sz w:val="28"/>
            <w:szCs w:val="28"/>
            <w:lang w:bidi="fa-IR"/>
          </w:rPr>
        </w:pPr>
        <w:r w:rsidRPr="00667058">
          <w:rPr>
            <w:rFonts w:cs="B Nazanin" w:hint="cs"/>
            <w:sz w:val="28"/>
            <w:szCs w:val="28"/>
            <w:rtl/>
            <w:lang w:bidi="fa-IR"/>
          </w:rPr>
          <w:t>تقویم آموزشی</w:t>
        </w:r>
        <w:r w:rsidR="00573BDE">
          <w:rPr>
            <w:rFonts w:cs="B Nazanin" w:hint="cs"/>
            <w:sz w:val="28"/>
            <w:szCs w:val="28"/>
            <w:rtl/>
            <w:lang w:bidi="fa-IR"/>
          </w:rPr>
          <w:t xml:space="preserve"> مرکز آموزشی درمانی و پژوهشی 17 شهریور رشت</w:t>
        </w:r>
        <w:r w:rsidRPr="00667058">
          <w:rPr>
            <w:rFonts w:cs="B Nazanin" w:hint="cs"/>
            <w:sz w:val="28"/>
            <w:szCs w:val="28"/>
            <w:rtl/>
            <w:lang w:bidi="fa-IR"/>
          </w:rPr>
          <w:t xml:space="preserve"> 1401</w:t>
        </w:r>
      </w:p>
    </w:sdtContent>
  </w:sdt>
  <w:p w:rsidR="008D5187" w:rsidRPr="00667058" w:rsidRDefault="008D5187">
    <w:pPr>
      <w:pStyle w:val="Header"/>
      <w:rPr>
        <w:rFonts w:cs="B Nazan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72977"/>
    <w:multiLevelType w:val="hybridMultilevel"/>
    <w:tmpl w:val="B2F28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64028"/>
    <w:multiLevelType w:val="hybridMultilevel"/>
    <w:tmpl w:val="FE742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9"/>
    <w:rsid w:val="00013E8C"/>
    <w:rsid w:val="000162FF"/>
    <w:rsid w:val="00025F60"/>
    <w:rsid w:val="000444B4"/>
    <w:rsid w:val="000B3002"/>
    <w:rsid w:val="000B40A6"/>
    <w:rsid w:val="000B484B"/>
    <w:rsid w:val="000B72A7"/>
    <w:rsid w:val="000C21B9"/>
    <w:rsid w:val="000D456F"/>
    <w:rsid w:val="000D75F0"/>
    <w:rsid w:val="000E02C6"/>
    <w:rsid w:val="000E12D5"/>
    <w:rsid w:val="000E271E"/>
    <w:rsid w:val="000E5768"/>
    <w:rsid w:val="000E63E6"/>
    <w:rsid w:val="000E7E1E"/>
    <w:rsid w:val="00107E1B"/>
    <w:rsid w:val="0014033B"/>
    <w:rsid w:val="0019400D"/>
    <w:rsid w:val="00195EDC"/>
    <w:rsid w:val="001A07DD"/>
    <w:rsid w:val="001B10C7"/>
    <w:rsid w:val="001C02A0"/>
    <w:rsid w:val="001F4200"/>
    <w:rsid w:val="00202DAA"/>
    <w:rsid w:val="002162DC"/>
    <w:rsid w:val="0024515C"/>
    <w:rsid w:val="0025174C"/>
    <w:rsid w:val="00251EC3"/>
    <w:rsid w:val="0025790A"/>
    <w:rsid w:val="00261A42"/>
    <w:rsid w:val="002757B8"/>
    <w:rsid w:val="00291F55"/>
    <w:rsid w:val="00295584"/>
    <w:rsid w:val="002B2496"/>
    <w:rsid w:val="002D6301"/>
    <w:rsid w:val="002E515C"/>
    <w:rsid w:val="002F06B1"/>
    <w:rsid w:val="002F754F"/>
    <w:rsid w:val="00303515"/>
    <w:rsid w:val="003073D4"/>
    <w:rsid w:val="00307D83"/>
    <w:rsid w:val="00324DF9"/>
    <w:rsid w:val="00333FE9"/>
    <w:rsid w:val="0033763C"/>
    <w:rsid w:val="003525CB"/>
    <w:rsid w:val="0036379C"/>
    <w:rsid w:val="00393181"/>
    <w:rsid w:val="003B38BA"/>
    <w:rsid w:val="003C422A"/>
    <w:rsid w:val="003C6121"/>
    <w:rsid w:val="003E370B"/>
    <w:rsid w:val="003E4A7A"/>
    <w:rsid w:val="00422383"/>
    <w:rsid w:val="004240C9"/>
    <w:rsid w:val="004339D0"/>
    <w:rsid w:val="00442746"/>
    <w:rsid w:val="00442FC0"/>
    <w:rsid w:val="00452A24"/>
    <w:rsid w:val="004710CD"/>
    <w:rsid w:val="00476997"/>
    <w:rsid w:val="004950E2"/>
    <w:rsid w:val="004A7E7B"/>
    <w:rsid w:val="004C0567"/>
    <w:rsid w:val="004C44C3"/>
    <w:rsid w:val="004D391E"/>
    <w:rsid w:val="00512292"/>
    <w:rsid w:val="00514473"/>
    <w:rsid w:val="005258F8"/>
    <w:rsid w:val="00531241"/>
    <w:rsid w:val="00531BDD"/>
    <w:rsid w:val="00531F7E"/>
    <w:rsid w:val="00534702"/>
    <w:rsid w:val="005452ED"/>
    <w:rsid w:val="00556426"/>
    <w:rsid w:val="005576C5"/>
    <w:rsid w:val="00573BDE"/>
    <w:rsid w:val="005745D9"/>
    <w:rsid w:val="0057752C"/>
    <w:rsid w:val="005811E8"/>
    <w:rsid w:val="005D17F5"/>
    <w:rsid w:val="005E4BA8"/>
    <w:rsid w:val="00602A32"/>
    <w:rsid w:val="00613A5E"/>
    <w:rsid w:val="00634D7C"/>
    <w:rsid w:val="00667058"/>
    <w:rsid w:val="00683711"/>
    <w:rsid w:val="006841AB"/>
    <w:rsid w:val="006B01C9"/>
    <w:rsid w:val="006B3552"/>
    <w:rsid w:val="006C369F"/>
    <w:rsid w:val="006D178D"/>
    <w:rsid w:val="006D4681"/>
    <w:rsid w:val="006D7C7A"/>
    <w:rsid w:val="006E0854"/>
    <w:rsid w:val="006E0880"/>
    <w:rsid w:val="006E1BA2"/>
    <w:rsid w:val="007658C7"/>
    <w:rsid w:val="007805F0"/>
    <w:rsid w:val="007974CB"/>
    <w:rsid w:val="007B2B3E"/>
    <w:rsid w:val="007B5171"/>
    <w:rsid w:val="008055A4"/>
    <w:rsid w:val="00807DDF"/>
    <w:rsid w:val="00810433"/>
    <w:rsid w:val="0083683C"/>
    <w:rsid w:val="008409B1"/>
    <w:rsid w:val="00875BDA"/>
    <w:rsid w:val="00884E1F"/>
    <w:rsid w:val="008905F8"/>
    <w:rsid w:val="008944A0"/>
    <w:rsid w:val="008A0504"/>
    <w:rsid w:val="008C5567"/>
    <w:rsid w:val="008D0A6F"/>
    <w:rsid w:val="008D5187"/>
    <w:rsid w:val="008D74F1"/>
    <w:rsid w:val="008F00E7"/>
    <w:rsid w:val="008F64FD"/>
    <w:rsid w:val="00907A2C"/>
    <w:rsid w:val="00922352"/>
    <w:rsid w:val="009247DC"/>
    <w:rsid w:val="00935E51"/>
    <w:rsid w:val="009460DE"/>
    <w:rsid w:val="00946F04"/>
    <w:rsid w:val="009475AA"/>
    <w:rsid w:val="009519F2"/>
    <w:rsid w:val="0097250D"/>
    <w:rsid w:val="0099425E"/>
    <w:rsid w:val="009948E1"/>
    <w:rsid w:val="009E06BC"/>
    <w:rsid w:val="009F0357"/>
    <w:rsid w:val="009F04AC"/>
    <w:rsid w:val="00A16545"/>
    <w:rsid w:val="00A23704"/>
    <w:rsid w:val="00A331A0"/>
    <w:rsid w:val="00A4581E"/>
    <w:rsid w:val="00A45FB9"/>
    <w:rsid w:val="00A46B8F"/>
    <w:rsid w:val="00A56D16"/>
    <w:rsid w:val="00A63468"/>
    <w:rsid w:val="00A65398"/>
    <w:rsid w:val="00A65CFF"/>
    <w:rsid w:val="00A66575"/>
    <w:rsid w:val="00A94B0F"/>
    <w:rsid w:val="00AB6355"/>
    <w:rsid w:val="00AB77B7"/>
    <w:rsid w:val="00AC2A9E"/>
    <w:rsid w:val="00AC7E9C"/>
    <w:rsid w:val="00AD1E44"/>
    <w:rsid w:val="00AE2510"/>
    <w:rsid w:val="00AE262B"/>
    <w:rsid w:val="00AF2FEE"/>
    <w:rsid w:val="00AF3202"/>
    <w:rsid w:val="00AF34F6"/>
    <w:rsid w:val="00B03509"/>
    <w:rsid w:val="00B126CA"/>
    <w:rsid w:val="00B15C6A"/>
    <w:rsid w:val="00B23677"/>
    <w:rsid w:val="00B26D62"/>
    <w:rsid w:val="00B43950"/>
    <w:rsid w:val="00B905B1"/>
    <w:rsid w:val="00B92045"/>
    <w:rsid w:val="00B97CFA"/>
    <w:rsid w:val="00BA0102"/>
    <w:rsid w:val="00BA303F"/>
    <w:rsid w:val="00BA3F64"/>
    <w:rsid w:val="00BF1ACB"/>
    <w:rsid w:val="00C03C99"/>
    <w:rsid w:val="00C21593"/>
    <w:rsid w:val="00C21859"/>
    <w:rsid w:val="00C45E73"/>
    <w:rsid w:val="00C63ABB"/>
    <w:rsid w:val="00C74DA1"/>
    <w:rsid w:val="00C77ED0"/>
    <w:rsid w:val="00C835AB"/>
    <w:rsid w:val="00C83E48"/>
    <w:rsid w:val="00C86B3A"/>
    <w:rsid w:val="00CA2F6D"/>
    <w:rsid w:val="00CB3693"/>
    <w:rsid w:val="00CB4429"/>
    <w:rsid w:val="00CC0631"/>
    <w:rsid w:val="00CD5A6E"/>
    <w:rsid w:val="00CE6ED9"/>
    <w:rsid w:val="00CF0793"/>
    <w:rsid w:val="00CF2180"/>
    <w:rsid w:val="00CF2250"/>
    <w:rsid w:val="00D14F72"/>
    <w:rsid w:val="00D331A0"/>
    <w:rsid w:val="00D418FD"/>
    <w:rsid w:val="00D57784"/>
    <w:rsid w:val="00D84715"/>
    <w:rsid w:val="00D85AE6"/>
    <w:rsid w:val="00D97512"/>
    <w:rsid w:val="00DB5BC1"/>
    <w:rsid w:val="00DD437B"/>
    <w:rsid w:val="00DE43D4"/>
    <w:rsid w:val="00E00CB8"/>
    <w:rsid w:val="00E10B86"/>
    <w:rsid w:val="00E46FB4"/>
    <w:rsid w:val="00E64837"/>
    <w:rsid w:val="00E64E8C"/>
    <w:rsid w:val="00E73B1C"/>
    <w:rsid w:val="00E91B7A"/>
    <w:rsid w:val="00E91D96"/>
    <w:rsid w:val="00EA125D"/>
    <w:rsid w:val="00EB6848"/>
    <w:rsid w:val="00EC0732"/>
    <w:rsid w:val="00EC2605"/>
    <w:rsid w:val="00EE5EE2"/>
    <w:rsid w:val="00EF4293"/>
    <w:rsid w:val="00F1445C"/>
    <w:rsid w:val="00F72A5E"/>
    <w:rsid w:val="00F74BBF"/>
    <w:rsid w:val="00F9166D"/>
    <w:rsid w:val="00F93FED"/>
    <w:rsid w:val="00FD0A94"/>
    <w:rsid w:val="00FD393F"/>
    <w:rsid w:val="00FD530B"/>
    <w:rsid w:val="00FE4FE8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7BC7"/>
  <w15:chartTrackingRefBased/>
  <w15:docId w15:val="{BE8780CD-B4B3-499D-A7BE-68702AB8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87"/>
  </w:style>
  <w:style w:type="paragraph" w:styleId="Footer">
    <w:name w:val="footer"/>
    <w:basedOn w:val="Normal"/>
    <w:link w:val="FooterChar"/>
    <w:uiPriority w:val="99"/>
    <w:unhideWhenUsed/>
    <w:rsid w:val="008D5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87"/>
  </w:style>
  <w:style w:type="table" w:styleId="GridTable1Light-Accent2">
    <w:name w:val="Grid Table 1 Light Accent 2"/>
    <w:basedOn w:val="TableNormal"/>
    <w:uiPriority w:val="46"/>
    <w:rsid w:val="0019400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9400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9400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19400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444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C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228</cp:revision>
  <cp:lastPrinted>2022-04-21T07:33:00Z</cp:lastPrinted>
  <dcterms:created xsi:type="dcterms:W3CDTF">2022-03-19T11:18:00Z</dcterms:created>
  <dcterms:modified xsi:type="dcterms:W3CDTF">2022-04-21T07:50:00Z</dcterms:modified>
</cp:coreProperties>
</file>